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AF" w:rsidRDefault="00D041E7">
      <w:pPr>
        <w:jc w:val="center"/>
        <w:rPr>
          <w:b/>
          <w:color w:val="00B0F0"/>
          <w:sz w:val="84"/>
          <w:szCs w:val="84"/>
        </w:rPr>
      </w:pPr>
      <w:r>
        <w:rPr>
          <w:rFonts w:hint="eastAsia"/>
          <w:b/>
          <w:color w:val="00B0F0"/>
          <w:sz w:val="84"/>
          <w:szCs w:val="84"/>
        </w:rPr>
        <w:t>成都京东方</w:t>
      </w:r>
    </w:p>
    <w:p w:rsidR="00FB6BAF" w:rsidRDefault="00D041E7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岗位情况：</w:t>
      </w:r>
    </w:p>
    <w:p w:rsidR="00FB6BAF" w:rsidRDefault="00D041E7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工作内容：作业员（主要生产液晶显示器面板）</w:t>
      </w:r>
    </w:p>
    <w:p w:rsidR="00FB6BAF" w:rsidRDefault="00D041E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岗位要求</w:t>
      </w:r>
      <w:r>
        <w:rPr>
          <w:rFonts w:hint="eastAsia"/>
          <w:sz w:val="28"/>
          <w:szCs w:val="28"/>
        </w:rPr>
        <w:t>：</w:t>
      </w:r>
    </w:p>
    <w:p w:rsidR="00D041E7" w:rsidRDefault="00D041E7" w:rsidP="00D041E7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周岁以上</w:t>
      </w:r>
      <w:r>
        <w:rPr>
          <w:rFonts w:hint="eastAsia"/>
          <w:sz w:val="24"/>
          <w:szCs w:val="24"/>
        </w:rPr>
        <w:t>，男女不限。身体健康，无传染性疾病、无纹身。能适应洁净间环境（能</w:t>
      </w:r>
      <w:proofErr w:type="gramStart"/>
      <w:r>
        <w:rPr>
          <w:rFonts w:hint="eastAsia"/>
          <w:sz w:val="24"/>
          <w:szCs w:val="24"/>
        </w:rPr>
        <w:t>接受穿</w:t>
      </w:r>
      <w:proofErr w:type="gramEnd"/>
      <w:r>
        <w:rPr>
          <w:rFonts w:hint="eastAsia"/>
          <w:sz w:val="24"/>
          <w:szCs w:val="24"/>
        </w:rPr>
        <w:t>无尘服），接受夜班，细心踏实。专科以</w:t>
      </w:r>
      <w:r>
        <w:rPr>
          <w:rFonts w:hint="eastAsia"/>
          <w:sz w:val="24"/>
          <w:szCs w:val="24"/>
        </w:rPr>
        <w:t>上学历（主要培养成管理、技术人才）。</w:t>
      </w:r>
    </w:p>
    <w:p w:rsidR="00FB6BAF" w:rsidRDefault="00D041E7">
      <w:pPr>
        <w:pStyle w:val="a3"/>
        <w:ind w:left="420" w:firstLineChars="0" w:firstLine="0"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proofErr w:type="gramStart"/>
      <w:r>
        <w:rPr>
          <w:rFonts w:hint="eastAsia"/>
          <w:b/>
          <w:color w:val="FF0000"/>
          <w:sz w:val="44"/>
          <w:szCs w:val="44"/>
        </w:rPr>
        <w:t>月综合</w:t>
      </w:r>
      <w:proofErr w:type="gramEnd"/>
      <w:r>
        <w:rPr>
          <w:rFonts w:hint="eastAsia"/>
          <w:b/>
          <w:color w:val="FF0000"/>
          <w:sz w:val="44"/>
          <w:szCs w:val="44"/>
        </w:rPr>
        <w:t>工资</w:t>
      </w:r>
      <w:r>
        <w:rPr>
          <w:rFonts w:hint="eastAsia"/>
          <w:b/>
          <w:color w:val="FF0000"/>
          <w:sz w:val="44"/>
          <w:szCs w:val="44"/>
        </w:rPr>
        <w:t>3500-4500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，倒班津贴：根据整体业绩给与发放；</w:t>
      </w:r>
      <w:r>
        <w:rPr>
          <w:rFonts w:hint="eastAsia"/>
          <w:sz w:val="24"/>
          <w:szCs w:val="24"/>
        </w:rPr>
        <w:t xml:space="preserve"> 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，加班费按国家规定的计算（超出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小时的平时加班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倍，节假日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倍）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，食宿。食：包吃（早、中、晚），拿餐卡吃饭，餐卡费用可累计；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，宿：</w:t>
      </w:r>
      <w:r>
        <w:rPr>
          <w:rFonts w:hint="eastAsia"/>
          <w:sz w:val="24"/>
          <w:szCs w:val="24"/>
        </w:rPr>
        <w:t>包</w:t>
      </w:r>
      <w:r>
        <w:rPr>
          <w:rFonts w:hint="eastAsia"/>
          <w:sz w:val="24"/>
          <w:szCs w:val="24"/>
        </w:rPr>
        <w:t>住，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人间，水电费自理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每月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元左右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；宿舍内配备：上下床、液晶电视、分体式空调、电话、网络端口、书桌及椅子、衣柜、强排式燃气热水器、晾衣架、窗帘、阳台带夹层隔热保温玻璃推拉门等。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，其他福利：社保：入</w:t>
      </w:r>
      <w:proofErr w:type="gramStart"/>
      <w:r>
        <w:rPr>
          <w:rFonts w:hint="eastAsia"/>
          <w:sz w:val="24"/>
          <w:szCs w:val="24"/>
        </w:rPr>
        <w:t>职购买</w:t>
      </w:r>
      <w:proofErr w:type="gramEnd"/>
      <w:r>
        <w:rPr>
          <w:rFonts w:hint="eastAsia"/>
          <w:sz w:val="24"/>
          <w:szCs w:val="24"/>
        </w:rPr>
        <w:t>社保；住房公积金可在每年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月申请购买。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，其他：</w:t>
      </w:r>
      <w:r>
        <w:rPr>
          <w:rFonts w:hint="eastAsia"/>
          <w:sz w:val="24"/>
          <w:szCs w:val="24"/>
        </w:rPr>
        <w:t xml:space="preserve"> 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、上下班有班车（厂区到——宿舍、南线、</w:t>
      </w:r>
      <w:proofErr w:type="gramStart"/>
      <w:r>
        <w:rPr>
          <w:rFonts w:hint="eastAsia"/>
          <w:sz w:val="24"/>
          <w:szCs w:val="24"/>
        </w:rPr>
        <w:t>犀</w:t>
      </w:r>
      <w:proofErr w:type="gramEnd"/>
      <w:r>
        <w:rPr>
          <w:rFonts w:hint="eastAsia"/>
          <w:sz w:val="24"/>
          <w:szCs w:val="24"/>
        </w:rPr>
        <w:t>浦、红光）；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、带薪请假：享受国家法定节假日（元旦</w:t>
      </w:r>
      <w:r>
        <w:rPr>
          <w:rFonts w:hint="eastAsia"/>
          <w:sz w:val="24"/>
          <w:szCs w:val="24"/>
        </w:rPr>
        <w:t>、春节、五一、清明、中秋、端午、国庆节），在成都京东方工作满一年后享受带薪假期；</w:t>
      </w:r>
      <w:r>
        <w:rPr>
          <w:rFonts w:hint="eastAsia"/>
          <w:sz w:val="24"/>
          <w:szCs w:val="24"/>
        </w:rPr>
        <w:t xml:space="preserve"> 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、其他补助：春节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元，结婚贺金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元，丧葬慰问金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元；</w:t>
      </w:r>
      <w:r>
        <w:rPr>
          <w:rFonts w:hint="eastAsia"/>
          <w:sz w:val="24"/>
          <w:szCs w:val="24"/>
        </w:rPr>
        <w:t xml:space="preserve"> 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晋升通道：工作后在岗位上有突出表现者，可纳入储备班组长序列，通过竞聘者任命为班组长，享受班组长待遇；</w:t>
      </w:r>
    </w:p>
    <w:p w:rsidR="00FB6BAF" w:rsidRDefault="00D041E7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上班时间：</w:t>
      </w:r>
    </w:p>
    <w:p w:rsidR="00FB6BAF" w:rsidRDefault="00D041E7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两班倒（上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休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或上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休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）；注：每次休息就会倒班（如：上四天白班休息两天，就开始上夜班）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白班：早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00-</w:t>
      </w:r>
      <w:r>
        <w:rPr>
          <w:rFonts w:hint="eastAsia"/>
          <w:sz w:val="24"/>
          <w:szCs w:val="24"/>
        </w:rPr>
        <w:t>晚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；夜班：晚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00-</w:t>
      </w:r>
      <w:r>
        <w:rPr>
          <w:rFonts w:hint="eastAsia"/>
          <w:sz w:val="24"/>
          <w:szCs w:val="24"/>
        </w:rPr>
        <w:t>次日早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，（每天工作约</w:t>
      </w:r>
      <w:r>
        <w:rPr>
          <w:rFonts w:hint="eastAsia"/>
          <w:sz w:val="24"/>
          <w:szCs w:val="24"/>
        </w:rPr>
        <w:t>10.5</w:t>
      </w:r>
      <w:r>
        <w:rPr>
          <w:rFonts w:hint="eastAsia"/>
          <w:sz w:val="24"/>
          <w:szCs w:val="24"/>
        </w:rPr>
        <w:t>个小时），</w:t>
      </w:r>
    </w:p>
    <w:p w:rsidR="00FB6BAF" w:rsidRDefault="00D041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面试地址高新西区合作路</w:t>
      </w:r>
      <w:r>
        <w:rPr>
          <w:rFonts w:hint="eastAsia"/>
          <w:sz w:val="24"/>
          <w:szCs w:val="24"/>
        </w:rPr>
        <w:t>1188</w:t>
      </w:r>
      <w:r>
        <w:rPr>
          <w:rFonts w:hint="eastAsia"/>
          <w:sz w:val="24"/>
          <w:szCs w:val="24"/>
        </w:rPr>
        <w:t>号。</w:t>
      </w:r>
    </w:p>
    <w:p w:rsidR="00FB6BAF" w:rsidRDefault="00D041E7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结薪周期</w:t>
      </w:r>
      <w:proofErr w:type="gramEnd"/>
      <w:r>
        <w:rPr>
          <w:rFonts w:hint="eastAsia"/>
          <w:b/>
          <w:sz w:val="28"/>
          <w:szCs w:val="28"/>
        </w:rPr>
        <w:t>：</w:t>
      </w:r>
    </w:p>
    <w:p w:rsidR="00FB6BAF" w:rsidRDefault="00D041E7">
      <w:pPr>
        <w:pStyle w:val="a3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日发放上月薪资；其他信息：面试合格后员工会体检，体检费用：</w:t>
      </w:r>
      <w:r>
        <w:rPr>
          <w:rFonts w:hint="eastAsia"/>
          <w:sz w:val="24"/>
          <w:szCs w:val="24"/>
        </w:rPr>
        <w:t>66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入职后可以报销）。</w:t>
      </w:r>
    </w:p>
    <w:p w:rsidR="00FB6BAF" w:rsidRDefault="00FB6BAF">
      <w:pPr>
        <w:pStyle w:val="a3"/>
        <w:ind w:left="420" w:firstLineChars="0" w:firstLine="0"/>
        <w:rPr>
          <w:sz w:val="24"/>
          <w:szCs w:val="24"/>
        </w:rPr>
      </w:pPr>
    </w:p>
    <w:p w:rsidR="00FB6BAF" w:rsidRDefault="00FB6BAF">
      <w:pPr>
        <w:pStyle w:val="a3"/>
        <w:ind w:firstLine="960"/>
        <w:rPr>
          <w:sz w:val="48"/>
          <w:szCs w:val="48"/>
        </w:rPr>
      </w:pPr>
    </w:p>
    <w:sectPr w:rsidR="00FB6B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1EEE"/>
    <w:multiLevelType w:val="multilevel"/>
    <w:tmpl w:val="45981EEE"/>
    <w:lvl w:ilvl="0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954"/>
    <w:rsid w:val="00191729"/>
    <w:rsid w:val="00614FCF"/>
    <w:rsid w:val="006C5954"/>
    <w:rsid w:val="00780469"/>
    <w:rsid w:val="00A05AD2"/>
    <w:rsid w:val="00BC1247"/>
    <w:rsid w:val="00BC5375"/>
    <w:rsid w:val="00C068ED"/>
    <w:rsid w:val="00D041E7"/>
    <w:rsid w:val="00E96E4A"/>
    <w:rsid w:val="00EB5705"/>
    <w:rsid w:val="00EE6FA9"/>
    <w:rsid w:val="00FB6BAF"/>
    <w:rsid w:val="016018C9"/>
    <w:rsid w:val="05037E32"/>
    <w:rsid w:val="089203C7"/>
    <w:rsid w:val="527C3981"/>
    <w:rsid w:val="576950B0"/>
    <w:rsid w:val="77A2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9C96"/>
  <w15:docId w15:val="{2BE42774-FDF0-4A6D-87CE-AB5E2DB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四川航天 学院</cp:lastModifiedBy>
  <cp:revision>6</cp:revision>
  <cp:lastPrinted>2019-11-17T02:34:00Z</cp:lastPrinted>
  <dcterms:created xsi:type="dcterms:W3CDTF">2018-07-09T02:51:00Z</dcterms:created>
  <dcterms:modified xsi:type="dcterms:W3CDTF">2020-02-20T11:53:00Z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